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C32F2">
      <w:pPr>
        <w:jc w:val="center"/>
        <w:rPr>
          <w:rFonts w:hint="eastAsia" w:ascii="宋体" w:hAnsi="宋体" w:cs="宋体"/>
          <w:b/>
          <w:bCs/>
          <w:color w:val="000000"/>
          <w:kern w:val="0"/>
          <w:sz w:val="36"/>
          <w:szCs w:val="36"/>
          <w:highlight w:val="none"/>
          <w:lang w:eastAsia="zh-CN"/>
        </w:rPr>
      </w:pPr>
      <w:r>
        <w:rPr>
          <w:rFonts w:hint="eastAsia" w:ascii="华文中宋" w:hAnsi="华文中宋" w:eastAsia="华文中宋"/>
          <w:b w:val="0"/>
          <w:bCs w:val="0"/>
          <w:kern w:val="44"/>
          <w:sz w:val="32"/>
          <w:szCs w:val="32"/>
          <w:highlight w:val="none"/>
          <w:lang w:val="en-US" w:eastAsia="zh-CN"/>
        </w:rPr>
        <w:t xml:space="preserve"> </w:t>
      </w:r>
      <w:r>
        <w:rPr>
          <w:rFonts w:hint="eastAsia" w:ascii="宋体" w:hAnsi="宋体" w:cs="宋体"/>
          <w:b/>
          <w:bCs/>
          <w:color w:val="000000"/>
          <w:kern w:val="0"/>
          <w:sz w:val="36"/>
          <w:szCs w:val="36"/>
          <w:highlight w:val="none"/>
          <w:lang w:eastAsia="zh-CN"/>
        </w:rPr>
        <w:t>2024年潜山市中医院试剂采购项目</w:t>
      </w:r>
    </w:p>
    <w:p w14:paraId="630B1B14">
      <w:pPr>
        <w:jc w:val="center"/>
        <w:rPr>
          <w:rFonts w:ascii="华文中宋" w:hAnsi="华文中宋" w:eastAsia="华文中宋"/>
          <w:b w:val="0"/>
          <w:bCs w:val="0"/>
          <w:kern w:val="44"/>
          <w:sz w:val="32"/>
          <w:szCs w:val="32"/>
          <w:highlight w:val="none"/>
        </w:rPr>
      </w:pPr>
      <w:r>
        <w:rPr>
          <w:rFonts w:hint="eastAsia" w:ascii="宋体" w:hAnsi="宋体" w:cs="宋体"/>
          <w:b/>
          <w:bCs/>
          <w:color w:val="000000"/>
          <w:kern w:val="0"/>
          <w:sz w:val="36"/>
          <w:szCs w:val="36"/>
          <w:highlight w:val="none"/>
          <w:lang w:eastAsia="zh-CN"/>
        </w:rPr>
        <w:t>询价公告</w:t>
      </w:r>
    </w:p>
    <w:tbl>
      <w:tblPr>
        <w:tblStyle w:val="4"/>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54C8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132081DA">
            <w:pPr>
              <w:rPr>
                <w:rFonts w:ascii="仿宋" w:hAnsi="仿宋" w:eastAsia="仿宋"/>
                <w:sz w:val="28"/>
                <w:szCs w:val="28"/>
                <w:highlight w:val="none"/>
              </w:rPr>
            </w:pPr>
            <w:r>
              <w:rPr>
                <w:rFonts w:hint="eastAsia" w:ascii="仿宋" w:hAnsi="仿宋" w:eastAsia="仿宋"/>
                <w:sz w:val="28"/>
                <w:szCs w:val="28"/>
                <w:highlight w:val="none"/>
              </w:rPr>
              <w:t>项目概况</w:t>
            </w:r>
          </w:p>
          <w:p w14:paraId="782CE2B6">
            <w:pPr>
              <w:keepNext w:val="0"/>
              <w:keepLines w:val="0"/>
              <w:pageBreakBefore w:val="0"/>
              <w:widowControl w:val="0"/>
              <w:kinsoku/>
              <w:wordWrap w:val="0"/>
              <w:overflowPunct/>
              <w:topLinePunct w:val="0"/>
              <w:autoSpaceDE/>
              <w:autoSpaceDN/>
              <w:bidi w:val="0"/>
              <w:adjustRightInd/>
              <w:snapToGrid/>
              <w:ind w:firstLine="840" w:firstLineChars="300"/>
              <w:jc w:val="left"/>
              <w:textAlignment w:val="auto"/>
              <w:rPr>
                <w:highlight w:val="none"/>
              </w:rPr>
            </w:pPr>
            <w:r>
              <w:rPr>
                <w:rFonts w:hint="eastAsia" w:ascii="仿宋" w:hAnsi="仿宋" w:eastAsia="仿宋"/>
                <w:sz w:val="28"/>
                <w:szCs w:val="28"/>
                <w:highlight w:val="none"/>
                <w:u w:val="single"/>
              </w:rPr>
              <w:t>(</w:t>
            </w:r>
            <w:r>
              <w:rPr>
                <w:rFonts w:hint="eastAsia" w:ascii="仿宋" w:hAnsi="仿宋" w:eastAsia="仿宋"/>
                <w:sz w:val="28"/>
                <w:szCs w:val="28"/>
                <w:highlight w:val="none"/>
                <w:u w:val="single"/>
                <w:lang w:eastAsia="zh-CN"/>
              </w:rPr>
              <w:t>2024年潜山市中医院试剂采购项目</w:t>
            </w:r>
            <w:r>
              <w:rPr>
                <w:rFonts w:hint="eastAsia" w:ascii="仿宋" w:hAnsi="仿宋" w:eastAsia="仿宋"/>
                <w:sz w:val="28"/>
                <w:szCs w:val="28"/>
                <w:highlight w:val="none"/>
                <w:u w:val="single"/>
              </w:rPr>
              <w:t>)</w:t>
            </w:r>
            <w:r>
              <w:rPr>
                <w:rFonts w:hint="eastAsia" w:ascii="仿宋" w:hAnsi="仿宋" w:eastAsia="仿宋"/>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安徽泰杰工程咨询有限公司官网</w:t>
            </w:r>
            <w:r>
              <w:rPr>
                <w:rFonts w:hint="eastAsia" w:ascii="仿宋" w:hAnsi="仿宋" w:eastAsia="仿宋"/>
                <w:color w:val="000000" w:themeColor="text1"/>
                <w:sz w:val="28"/>
                <w:szCs w:val="28"/>
                <w:highlight w:val="none"/>
                <w14:textFill>
                  <w14:solidFill>
                    <w14:schemeClr w14:val="tx1"/>
                  </w14:solidFill>
                </w14:textFill>
              </w:rPr>
              <w:t>（http://ahtaijie.com/）</w:t>
            </w:r>
            <w:r>
              <w:rPr>
                <w:rFonts w:hint="eastAsia" w:ascii="仿宋" w:hAnsi="仿宋" w:eastAsia="仿宋"/>
                <w:sz w:val="28"/>
                <w:szCs w:val="28"/>
                <w:highlight w:val="none"/>
              </w:rPr>
              <w:t>获取</w:t>
            </w:r>
            <w:r>
              <w:rPr>
                <w:rFonts w:hint="eastAsia" w:ascii="仿宋" w:hAnsi="仿宋" w:eastAsia="仿宋"/>
                <w:sz w:val="28"/>
                <w:szCs w:val="28"/>
                <w:highlight w:val="none"/>
                <w:lang w:eastAsia="zh-CN"/>
              </w:rPr>
              <w:t>询价通知书</w:t>
            </w:r>
            <w:r>
              <w:rPr>
                <w:rFonts w:hint="eastAsia" w:ascii="仿宋" w:hAnsi="仿宋" w:eastAsia="仿宋"/>
                <w:sz w:val="28"/>
                <w:szCs w:val="28"/>
                <w:highlight w:val="none"/>
              </w:rPr>
              <w:t>，并于</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 xml:space="preserve"> 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31</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sz w:val="28"/>
                <w:szCs w:val="28"/>
                <w:highlight w:val="none"/>
              </w:rPr>
              <w:t>（北京时间）前提交响应文件。</w:t>
            </w:r>
          </w:p>
        </w:tc>
      </w:tr>
    </w:tbl>
    <w:p w14:paraId="66921B62">
      <w:pPr>
        <w:rPr>
          <w:szCs w:val="21"/>
          <w:highlight w:val="none"/>
        </w:rPr>
      </w:pPr>
    </w:p>
    <w:p w14:paraId="3C1DA4C7">
      <w:pPr>
        <w:rPr>
          <w:rFonts w:ascii="黑体" w:hAnsi="黑体" w:eastAsia="黑体" w:cs="宋体"/>
          <w:bCs/>
          <w:sz w:val="28"/>
          <w:szCs w:val="28"/>
          <w:highlight w:val="none"/>
        </w:rPr>
      </w:pPr>
      <w:bookmarkStart w:id="0" w:name="_Toc35393798"/>
      <w:bookmarkStart w:id="1" w:name="_Toc28359089"/>
      <w:bookmarkStart w:id="2" w:name="_Toc28359012"/>
      <w:bookmarkStart w:id="3" w:name="_Toc35393629"/>
      <w:r>
        <w:rPr>
          <w:rFonts w:hint="eastAsia" w:ascii="黑体" w:hAnsi="黑体" w:eastAsia="黑体" w:cs="宋体"/>
          <w:bCs/>
          <w:sz w:val="28"/>
          <w:szCs w:val="28"/>
          <w:highlight w:val="none"/>
        </w:rPr>
        <w:t>一、项目基本情况</w:t>
      </w:r>
      <w:bookmarkEnd w:id="0"/>
      <w:bookmarkEnd w:id="1"/>
      <w:bookmarkEnd w:id="2"/>
      <w:bookmarkEnd w:id="3"/>
    </w:p>
    <w:p w14:paraId="510A4A06">
      <w:pPr>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项目编号：</w:t>
      </w:r>
      <w:r>
        <w:rPr>
          <w:rFonts w:hint="eastAsia" w:ascii="宋体" w:hAnsi="宋体" w:cs="宋体"/>
          <w:color w:val="000000"/>
          <w:kern w:val="0"/>
          <w:sz w:val="24"/>
          <w:highlight w:val="none"/>
          <w:lang w:eastAsia="zh-CN"/>
        </w:rPr>
        <w:t>皖TJ-CG24060</w:t>
      </w:r>
      <w:bookmarkStart w:id="42" w:name="_GoBack"/>
      <w:bookmarkEnd w:id="42"/>
    </w:p>
    <w:p w14:paraId="305C0762">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u w:val="none"/>
          <w:lang w:eastAsia="zh-CN"/>
        </w:rPr>
        <w:t>2024年潜山市中医院试剂采购项目</w:t>
      </w:r>
      <w:r>
        <w:rPr>
          <w:rFonts w:hint="eastAsia" w:ascii="仿宋" w:hAnsi="仿宋" w:eastAsia="仿宋"/>
          <w:sz w:val="28"/>
          <w:szCs w:val="28"/>
          <w:highlight w:val="none"/>
          <w:lang w:val="en-US" w:eastAsia="zh-CN"/>
        </w:rPr>
        <w:t xml:space="preserve"> </w:t>
      </w:r>
    </w:p>
    <w:p w14:paraId="1E9DF3B0">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询价</w:t>
      </w:r>
    </w:p>
    <w:p w14:paraId="04F1BA0B">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sz w:val="28"/>
          <w:szCs w:val="28"/>
          <w:highlight w:val="none"/>
        </w:rPr>
        <w:t>最高</w:t>
      </w:r>
      <w:r>
        <w:rPr>
          <w:rFonts w:hint="eastAsia" w:ascii="仿宋" w:hAnsi="仿宋" w:eastAsia="仿宋"/>
          <w:sz w:val="28"/>
          <w:szCs w:val="28"/>
          <w:highlight w:val="none"/>
          <w:lang w:val="en-US" w:eastAsia="zh-CN"/>
        </w:rPr>
        <w:t>投标</w:t>
      </w:r>
      <w:r>
        <w:rPr>
          <w:rFonts w:hint="eastAsia" w:ascii="仿宋" w:hAnsi="仿宋" w:eastAsia="仿宋"/>
          <w:sz w:val="28"/>
          <w:szCs w:val="28"/>
          <w:highlight w:val="none"/>
        </w:rPr>
        <w:t>限价</w:t>
      </w:r>
      <w:r>
        <w:rPr>
          <w:rFonts w:hint="eastAsia" w:ascii="仿宋" w:hAnsi="仿宋" w:eastAsia="仿宋"/>
          <w:sz w:val="28"/>
          <w:szCs w:val="28"/>
          <w:highlight w:val="none"/>
          <w:lang w:val="en-US" w:eastAsia="zh-CN"/>
        </w:rPr>
        <w:t>费率</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4C4BD2EE">
      <w:pPr>
        <w:ind w:firstLine="565" w:firstLineChars="202"/>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采购需求：</w:t>
      </w:r>
      <w:r>
        <w:rPr>
          <w:rFonts w:hint="eastAsia" w:ascii="仿宋" w:hAnsi="仿宋" w:eastAsia="仿宋"/>
          <w:sz w:val="28"/>
          <w:szCs w:val="28"/>
          <w:highlight w:val="none"/>
          <w:lang w:val="en-US" w:eastAsia="zh-CN"/>
        </w:rPr>
        <w:t>潜山市中医院现有一台迈瑞7500血球分析仪，需采购配套试剂满足医院使用，</w:t>
      </w:r>
      <w:r>
        <w:rPr>
          <w:rFonts w:hint="eastAsia" w:ascii="仿宋" w:hAnsi="仿宋" w:eastAsia="仿宋"/>
          <w:color w:val="auto"/>
          <w:sz w:val="28"/>
          <w:szCs w:val="28"/>
          <w:highlight w:val="none"/>
          <w:lang w:val="en-US" w:eastAsia="zh-CN"/>
        </w:rPr>
        <w:t>详见第三章采购需求</w:t>
      </w:r>
    </w:p>
    <w:p w14:paraId="6ABA60B4">
      <w:pPr>
        <w:tabs>
          <w:tab w:val="left" w:pos="327"/>
        </w:tabs>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w:t>
      </w:r>
      <w:r>
        <w:rPr>
          <w:rFonts w:hint="eastAsia" w:ascii="仿宋" w:hAnsi="仿宋" w:eastAsia="仿宋"/>
          <w:b/>
          <w:bCs/>
          <w:sz w:val="28"/>
          <w:szCs w:val="28"/>
          <w:highlight w:val="none"/>
          <w:lang w:val="en-US" w:eastAsia="zh-CN"/>
        </w:rPr>
        <w:t>自合同签订之日起1年为准，在供货期内按照采购人的要求分批供货，据实结算。</w:t>
      </w:r>
      <w:r>
        <w:rPr>
          <w:rFonts w:hint="eastAsia" w:ascii="仿宋" w:hAnsi="仿宋" w:eastAsia="仿宋"/>
          <w:sz w:val="28"/>
          <w:szCs w:val="28"/>
          <w:highlight w:val="none"/>
          <w:lang w:val="en-US" w:eastAsia="zh-CN"/>
        </w:rPr>
        <w:t xml:space="preserve"> </w:t>
      </w:r>
    </w:p>
    <w:p w14:paraId="6955E8BB">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本项目不接受联合体。</w:t>
      </w:r>
    </w:p>
    <w:p w14:paraId="578BE94A">
      <w:pPr>
        <w:rPr>
          <w:rFonts w:ascii="黑体" w:hAnsi="黑体" w:eastAsia="黑体" w:cs="宋体"/>
          <w:bCs/>
          <w:sz w:val="28"/>
          <w:szCs w:val="28"/>
          <w:highlight w:val="none"/>
        </w:rPr>
      </w:pPr>
      <w:bookmarkStart w:id="4" w:name="_Toc28359090"/>
      <w:bookmarkStart w:id="5" w:name="_Toc28359013"/>
      <w:bookmarkStart w:id="6" w:name="_Toc35393799"/>
      <w:bookmarkStart w:id="7" w:name="_Toc35393630"/>
      <w:r>
        <w:rPr>
          <w:rFonts w:hint="eastAsia" w:ascii="黑体" w:hAnsi="黑体" w:eastAsia="黑体" w:cs="宋体"/>
          <w:bCs/>
          <w:sz w:val="28"/>
          <w:szCs w:val="28"/>
          <w:highlight w:val="none"/>
        </w:rPr>
        <w:t>二、申请人的资格要求：</w:t>
      </w:r>
      <w:bookmarkEnd w:id="4"/>
      <w:bookmarkEnd w:id="5"/>
      <w:bookmarkEnd w:id="6"/>
      <w:bookmarkEnd w:id="7"/>
    </w:p>
    <w:p w14:paraId="512A89C7">
      <w:pPr>
        <w:ind w:firstLine="565" w:firstLineChars="202"/>
        <w:rPr>
          <w:rFonts w:hint="eastAsia" w:ascii="仿宋" w:hAnsi="仿宋" w:eastAsia="仿宋"/>
          <w:sz w:val="28"/>
          <w:szCs w:val="28"/>
          <w:highlight w:val="none"/>
          <w:lang w:eastAsia="zh-CN"/>
        </w:rPr>
      </w:pPr>
      <w:bookmarkStart w:id="8" w:name="_Toc28359091"/>
      <w:bookmarkStart w:id="9" w:name="_Toc28359014"/>
      <w:bookmarkStart w:id="10" w:name="_Toc35393631"/>
      <w:bookmarkStart w:id="11" w:name="_Toc35393800"/>
      <w:r>
        <w:rPr>
          <w:rFonts w:hint="eastAsia" w:ascii="仿宋" w:hAnsi="仿宋" w:eastAsia="仿宋"/>
          <w:sz w:val="28"/>
          <w:szCs w:val="28"/>
          <w:highlight w:val="none"/>
        </w:rPr>
        <w:t>1.满足《中华人民共和国政府采购法》第二十二条规定</w:t>
      </w:r>
      <w:r>
        <w:rPr>
          <w:rFonts w:hint="eastAsia" w:ascii="仿宋" w:hAnsi="仿宋" w:eastAsia="仿宋"/>
          <w:sz w:val="28"/>
          <w:szCs w:val="28"/>
          <w:highlight w:val="none"/>
          <w:lang w:eastAsia="zh-CN"/>
        </w:rPr>
        <w:t>。</w:t>
      </w:r>
    </w:p>
    <w:p w14:paraId="6B57248E">
      <w:pPr>
        <w:spacing w:line="420" w:lineRule="exact"/>
        <w:ind w:firstLine="560" w:firstLineChars="200"/>
        <w:rPr>
          <w:rFonts w:hint="eastAsia" w:ascii="仿宋" w:hAnsi="仿宋" w:eastAsia="仿宋"/>
          <w:sz w:val="28"/>
          <w:szCs w:val="28"/>
          <w:highlight w:val="none"/>
          <w:lang w:val="en-US" w:eastAsia="zh-CN"/>
        </w:rPr>
      </w:pPr>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sz w:val="28"/>
          <w:szCs w:val="28"/>
          <w:highlight w:val="none"/>
          <w:lang w:val="en-US" w:eastAsia="zh-CN"/>
        </w:rPr>
        <w:t>无。</w:t>
      </w:r>
    </w:p>
    <w:p w14:paraId="02CBEEDE">
      <w:pPr>
        <w:pStyle w:val="6"/>
        <w:rPr>
          <w:rFonts w:hint="eastAsia" w:ascii="仿宋" w:hAnsi="仿宋" w:eastAsia="仿宋" w:cs="Times New Roman"/>
          <w:kern w:val="2"/>
          <w:sz w:val="28"/>
          <w:szCs w:val="28"/>
          <w:highlight w:val="none"/>
          <w:lang w:val="en-US" w:eastAsia="zh-CN" w:bidi="ar-SA"/>
        </w:rPr>
      </w:pPr>
      <w:r>
        <w:rPr>
          <w:rFonts w:hint="eastAsia" w:ascii="仿宋" w:hAnsi="仿宋" w:eastAsia="仿宋" w:cs="Times New Roman"/>
          <w:kern w:val="2"/>
          <w:sz w:val="28"/>
          <w:szCs w:val="28"/>
          <w:highlight w:val="none"/>
          <w:lang w:val="en-US" w:eastAsia="zh-CN" w:bidi="ar-SA"/>
        </w:rPr>
        <w:t>2.1 本项目是否专门面向中小企业：否。</w:t>
      </w:r>
    </w:p>
    <w:p w14:paraId="0285D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5"/>
        <w:jc w:val="left"/>
        <w:rPr>
          <w:rFonts w:ascii="SourceHanSansCN-Regular" w:hAnsi="SourceHanSansCN-Regular" w:eastAsia="SourceHanSansCN-Regular" w:cs="SourceHanSansCN-Regular"/>
          <w:i w:val="0"/>
          <w:iCs w:val="0"/>
          <w:caps w:val="0"/>
          <w:color w:val="333333"/>
          <w:spacing w:val="0"/>
          <w:sz w:val="21"/>
          <w:szCs w:val="21"/>
        </w:rPr>
      </w:pPr>
      <w:r>
        <w:rPr>
          <w:rFonts w:ascii="仿宋" w:hAnsi="仿宋" w:eastAsia="仿宋" w:cs="仿宋"/>
          <w:i w:val="0"/>
          <w:iCs w:val="0"/>
          <w:caps w:val="0"/>
          <w:color w:val="000000"/>
          <w:spacing w:val="0"/>
          <w:kern w:val="0"/>
          <w:sz w:val="28"/>
          <w:szCs w:val="28"/>
          <w:lang w:val="en-US" w:eastAsia="zh-CN" w:bidi="ar"/>
        </w:rPr>
        <w:t>本项目未专门面向中小企业采购或未按照规定预留采购份额的说明理由：</w:t>
      </w:r>
    </w:p>
    <w:p w14:paraId="07A0FF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5"/>
        <w:jc w:val="left"/>
        <w:rPr>
          <w:rFonts w:hint="default" w:ascii="SourceHanSansCN-Regular" w:hAnsi="SourceHanSansCN-Regular" w:eastAsia="SourceHanSansCN-Regular" w:cs="SourceHanSansCN-Regular"/>
          <w:i w:val="0"/>
          <w:iCs w:val="0"/>
          <w:caps w:val="0"/>
          <w:color w:val="333333"/>
          <w:spacing w:val="0"/>
          <w:sz w:val="21"/>
          <w:szCs w:val="21"/>
        </w:rPr>
      </w:pPr>
      <w:r>
        <w:rPr>
          <w:rFonts w:hint="eastAsia" w:ascii="仿宋" w:hAnsi="仿宋" w:eastAsia="仿宋" w:cs="仿宋"/>
          <w:i w:val="0"/>
          <w:iCs w:val="0"/>
          <w:caps w:val="0"/>
          <w:color w:val="000000"/>
          <w:spacing w:val="0"/>
          <w:kern w:val="0"/>
          <w:sz w:val="28"/>
          <w:szCs w:val="28"/>
          <w:u w:val="single"/>
          <w:lang w:val="en-US" w:eastAsia="zh-CN" w:bidi="ar"/>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w:t>
      </w:r>
    </w:p>
    <w:p w14:paraId="56701A79">
      <w:pPr>
        <w:pStyle w:val="2"/>
        <w:rPr>
          <w:rFonts w:hint="eastAsia"/>
          <w:lang w:val="en-US" w:eastAsia="zh-CN"/>
        </w:rPr>
      </w:pPr>
    </w:p>
    <w:p w14:paraId="5769A182">
      <w:pPr>
        <w:numPr>
          <w:ilvl w:val="0"/>
          <w:numId w:val="1"/>
        </w:num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本项目的特定资格要求：</w:t>
      </w:r>
      <w:r>
        <w:rPr>
          <w:rFonts w:hint="eastAsia" w:ascii="仿宋" w:hAnsi="仿宋" w:eastAsia="仿宋" w:cs="Times New Roman"/>
          <w:sz w:val="28"/>
          <w:szCs w:val="28"/>
          <w:highlight w:val="none"/>
          <w:lang w:val="en-US" w:eastAsia="zh-CN"/>
        </w:rPr>
        <w:t>具有合法有效的营业执照</w:t>
      </w:r>
      <w:r>
        <w:rPr>
          <w:rFonts w:hint="eastAsia" w:ascii="仿宋" w:hAnsi="仿宋" w:eastAsia="仿宋"/>
          <w:sz w:val="28"/>
          <w:szCs w:val="28"/>
          <w:highlight w:val="none"/>
          <w:lang w:val="en-US" w:eastAsia="zh-CN"/>
        </w:rPr>
        <w:t>。供应商若为经销商须提供有效的医疗器械经营许可证或备案凭证；供应商若为制造商须提供有效的医疗器械生产许可证或备案凭证。</w:t>
      </w:r>
    </w:p>
    <w:p w14:paraId="11ADAA25">
      <w:pPr>
        <w:rPr>
          <w:rFonts w:ascii="黑体" w:hAnsi="黑体" w:eastAsia="黑体" w:cs="宋体"/>
          <w:bCs/>
          <w:sz w:val="28"/>
          <w:szCs w:val="28"/>
          <w:highlight w:val="none"/>
        </w:rPr>
      </w:pPr>
      <w:r>
        <w:rPr>
          <w:rFonts w:hint="eastAsia" w:ascii="黑体" w:hAnsi="黑体" w:eastAsia="黑体" w:cs="宋体"/>
          <w:bCs/>
          <w:sz w:val="28"/>
          <w:szCs w:val="28"/>
          <w:highlight w:val="none"/>
        </w:rPr>
        <w:t>三、获取采购文件</w:t>
      </w:r>
      <w:bookmarkEnd w:id="8"/>
      <w:bookmarkEnd w:id="9"/>
      <w:bookmarkEnd w:id="10"/>
      <w:bookmarkEnd w:id="11"/>
    </w:p>
    <w:p w14:paraId="6ACB332F">
      <w:pPr>
        <w:ind w:firstLine="565" w:firstLineChars="202"/>
        <w:rPr>
          <w:rFonts w:ascii="仿宋" w:hAnsi="仿宋" w:eastAsia="仿宋" w:cs="宋体"/>
          <w:color w:val="auto"/>
          <w:sz w:val="28"/>
          <w:szCs w:val="28"/>
          <w:highlight w:val="none"/>
        </w:rPr>
      </w:pPr>
      <w:bookmarkStart w:id="12" w:name="_Toc28359092"/>
      <w:bookmarkStart w:id="13" w:name="_Toc35393801"/>
      <w:bookmarkStart w:id="14" w:name="_Toc28359015"/>
      <w:bookmarkStart w:id="15" w:name="_Toc35393632"/>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30</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6A57DD33">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58AC25F1">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72613BA5">
      <w:pPr>
        <w:ind w:firstLine="565" w:firstLineChars="202"/>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0元/本</w:t>
      </w:r>
      <w:r>
        <w:rPr>
          <w:rFonts w:hint="eastAsia" w:ascii="仿宋" w:hAnsi="仿宋" w:eastAsia="仿宋" w:cs="宋体"/>
          <w:color w:val="auto"/>
          <w:sz w:val="28"/>
          <w:szCs w:val="28"/>
          <w:highlight w:val="none"/>
          <w:lang w:eastAsia="zh-CN"/>
        </w:rPr>
        <w:t>。</w:t>
      </w:r>
    </w:p>
    <w:p w14:paraId="654C448F">
      <w:pPr>
        <w:rPr>
          <w:rFonts w:ascii="黑体" w:hAnsi="黑体" w:eastAsia="黑体" w:cs="宋体"/>
          <w:bCs/>
          <w:sz w:val="28"/>
          <w:szCs w:val="28"/>
          <w:highlight w:val="none"/>
        </w:rPr>
      </w:pPr>
      <w:r>
        <w:rPr>
          <w:rFonts w:hint="eastAsia" w:ascii="黑体" w:hAnsi="黑体" w:eastAsia="黑体" w:cs="宋体"/>
          <w:bCs/>
          <w:sz w:val="28"/>
          <w:szCs w:val="28"/>
          <w:highlight w:val="none"/>
        </w:rPr>
        <w:t>四、响应文件提交</w:t>
      </w:r>
      <w:bookmarkEnd w:id="12"/>
      <w:bookmarkEnd w:id="13"/>
      <w:bookmarkEnd w:id="14"/>
      <w:bookmarkEnd w:id="15"/>
    </w:p>
    <w:p w14:paraId="104413D2">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31</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3E93E9BB">
      <w:pPr>
        <w:ind w:firstLine="565" w:firstLineChars="202"/>
        <w:rPr>
          <w:rFonts w:ascii="仿宋" w:hAnsi="仿宋" w:eastAsia="仿宋"/>
          <w:bCs/>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5058D44C">
      <w:pPr>
        <w:rPr>
          <w:rFonts w:ascii="黑体" w:hAnsi="黑体" w:eastAsia="黑体" w:cs="宋体"/>
          <w:bCs/>
          <w:sz w:val="28"/>
          <w:szCs w:val="28"/>
          <w:highlight w:val="none"/>
        </w:rPr>
      </w:pPr>
      <w:bookmarkStart w:id="16" w:name="_Toc28359093"/>
      <w:bookmarkStart w:id="17" w:name="_Toc35393633"/>
      <w:bookmarkStart w:id="18" w:name="_Toc28359016"/>
      <w:bookmarkStart w:id="19" w:name="_Toc35393802"/>
      <w:r>
        <w:rPr>
          <w:rFonts w:hint="eastAsia" w:ascii="黑体" w:hAnsi="黑体" w:eastAsia="黑体" w:cs="宋体"/>
          <w:bCs/>
          <w:sz w:val="28"/>
          <w:szCs w:val="28"/>
          <w:highlight w:val="none"/>
        </w:rPr>
        <w:t>五、开启</w:t>
      </w:r>
      <w:bookmarkEnd w:id="16"/>
      <w:bookmarkEnd w:id="17"/>
      <w:bookmarkEnd w:id="18"/>
      <w:bookmarkEnd w:id="19"/>
    </w:p>
    <w:p w14:paraId="0908533E">
      <w:pPr>
        <w:ind w:firstLine="565" w:firstLineChars="202"/>
        <w:rPr>
          <w:rFonts w:ascii="仿宋" w:hAnsi="仿宋" w:eastAsia="仿宋"/>
          <w:color w:val="auto"/>
          <w:sz w:val="28"/>
          <w:szCs w:val="28"/>
          <w:highlight w:val="none"/>
        </w:rPr>
      </w:pPr>
      <w:bookmarkStart w:id="20" w:name="_Toc28359017"/>
      <w:bookmarkStart w:id="21" w:name="_Toc28359094"/>
      <w:bookmarkStart w:id="22" w:name="_Toc35393634"/>
      <w:bookmarkStart w:id="23" w:name="_Toc35393803"/>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2024</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31</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2514A3C0">
      <w:pP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44E52EB3">
      <w:pPr>
        <w:rPr>
          <w:rFonts w:ascii="黑体" w:hAnsi="黑体" w:eastAsia="黑体" w:cs="宋体"/>
          <w:bCs/>
          <w:sz w:val="28"/>
          <w:szCs w:val="28"/>
          <w:highlight w:val="none"/>
        </w:rPr>
      </w:pPr>
      <w:r>
        <w:rPr>
          <w:rFonts w:hint="eastAsia" w:ascii="黑体" w:hAnsi="黑体" w:eastAsia="黑体" w:cs="宋体"/>
          <w:bCs/>
          <w:sz w:val="28"/>
          <w:szCs w:val="28"/>
          <w:highlight w:val="none"/>
        </w:rPr>
        <w:t>六、公告期限</w:t>
      </w:r>
      <w:bookmarkEnd w:id="20"/>
      <w:bookmarkEnd w:id="21"/>
      <w:bookmarkEnd w:id="22"/>
      <w:bookmarkEnd w:id="23"/>
    </w:p>
    <w:p w14:paraId="679959BF">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14:paraId="75C2DAD3">
      <w:pPr>
        <w:numPr>
          <w:ilvl w:val="0"/>
          <w:numId w:val="2"/>
        </w:numPr>
        <w:rPr>
          <w:rFonts w:hint="eastAsia" w:ascii="黑体" w:hAnsi="黑体" w:eastAsia="黑体" w:cs="宋体"/>
          <w:bCs/>
          <w:sz w:val="28"/>
          <w:szCs w:val="28"/>
          <w:highlight w:val="none"/>
        </w:rPr>
      </w:pPr>
      <w:bookmarkStart w:id="24" w:name="_Toc35393635"/>
      <w:bookmarkStart w:id="25" w:name="_Toc35393804"/>
      <w:r>
        <w:rPr>
          <w:rFonts w:hint="eastAsia" w:ascii="黑体" w:hAnsi="黑体" w:eastAsia="黑体" w:cs="宋体"/>
          <w:bCs/>
          <w:sz w:val="28"/>
          <w:szCs w:val="28"/>
          <w:highlight w:val="none"/>
        </w:rPr>
        <w:t>其他补充事宜</w:t>
      </w:r>
      <w:bookmarkEnd w:id="24"/>
      <w:bookmarkEnd w:id="25"/>
    </w:p>
    <w:p w14:paraId="69EC9EA9">
      <w:pPr>
        <w:pStyle w:val="7"/>
        <w:numPr>
          <w:ilvl w:val="0"/>
          <w:numId w:val="0"/>
        </w:numPr>
        <w:ind w:leftChars="0" w:firstLine="560" w:firstLineChars="200"/>
        <w:rPr>
          <w:rFonts w:hint="eastAsia" w:eastAsia="宋体"/>
          <w:color w:val="auto"/>
          <w:highlight w:val="none"/>
          <w:lang w:val="en-US" w:eastAsia="zh-CN"/>
        </w:rPr>
      </w:pPr>
      <w:bookmarkStart w:id="26" w:name="_Toc28359018"/>
      <w:bookmarkStart w:id="27" w:name="_Toc35393805"/>
      <w:bookmarkStart w:id="28" w:name="_Toc35393636"/>
      <w:bookmarkStart w:id="29" w:name="_Toc28359095"/>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64D8549D">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w:t>
      </w:r>
      <w:r>
        <w:rPr>
          <w:rFonts w:hint="eastAsia" w:ascii="仿宋" w:hAnsi="仿宋" w:eastAsia="仿宋"/>
          <w:color w:val="auto"/>
          <w:sz w:val="28"/>
          <w:szCs w:val="28"/>
          <w:highlight w:val="none"/>
          <w:lang w:eastAsia="zh-CN"/>
        </w:rPr>
        <w:t>询价</w:t>
      </w:r>
      <w:r>
        <w:rPr>
          <w:rFonts w:hint="eastAsia" w:ascii="仿宋" w:hAnsi="仿宋" w:eastAsia="仿宋"/>
          <w:color w:val="auto"/>
          <w:sz w:val="28"/>
          <w:szCs w:val="28"/>
          <w:highlight w:val="none"/>
        </w:rPr>
        <w:t>过程中必须保持畅通，否则因上述原因造成的后果，责任自负。</w:t>
      </w:r>
    </w:p>
    <w:p w14:paraId="23E6C787">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3、本项目采用纸质招投标方式，仔细阅读招标文件要求。</w:t>
      </w:r>
    </w:p>
    <w:p w14:paraId="58AAEFCE">
      <w:pPr>
        <w:rPr>
          <w:rFonts w:ascii="黑体" w:hAnsi="黑体" w:eastAsia="黑体" w:cs="宋体"/>
          <w:bCs/>
          <w:sz w:val="28"/>
          <w:szCs w:val="28"/>
          <w:highlight w:val="none"/>
        </w:rPr>
      </w:pPr>
      <w:r>
        <w:rPr>
          <w:rFonts w:hint="eastAsia" w:ascii="黑体" w:hAnsi="黑体" w:eastAsia="黑体" w:cs="宋体"/>
          <w:bCs/>
          <w:sz w:val="28"/>
          <w:szCs w:val="28"/>
          <w:highlight w:val="none"/>
        </w:rPr>
        <w:t>八、凡对本次采购提出询问，请按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26"/>
      <w:bookmarkEnd w:id="27"/>
      <w:bookmarkEnd w:id="28"/>
      <w:bookmarkEnd w:id="29"/>
    </w:p>
    <w:p w14:paraId="65F0AD84">
      <w:pPr>
        <w:ind w:firstLine="565" w:firstLineChars="202"/>
        <w:rPr>
          <w:rFonts w:ascii="仿宋" w:hAnsi="仿宋" w:eastAsia="仿宋" w:cs="宋体"/>
          <w:bCs/>
          <w:sz w:val="28"/>
          <w:szCs w:val="28"/>
          <w:highlight w:val="none"/>
        </w:rPr>
      </w:pPr>
      <w:bookmarkStart w:id="30" w:name="_Toc35393806"/>
      <w:bookmarkStart w:id="31" w:name="_Toc28359096"/>
      <w:bookmarkStart w:id="32" w:name="_Toc35393637"/>
      <w:bookmarkStart w:id="33" w:name="_Toc28359019"/>
      <w:r>
        <w:rPr>
          <w:rFonts w:hint="eastAsia" w:ascii="仿宋" w:hAnsi="仿宋" w:eastAsia="仿宋" w:cs="宋体"/>
          <w:bCs/>
          <w:sz w:val="28"/>
          <w:szCs w:val="28"/>
          <w:highlight w:val="none"/>
        </w:rPr>
        <w:t>1.采购人信息</w:t>
      </w:r>
      <w:bookmarkEnd w:id="30"/>
      <w:bookmarkEnd w:id="31"/>
      <w:bookmarkEnd w:id="32"/>
      <w:bookmarkEnd w:id="33"/>
    </w:p>
    <w:p w14:paraId="2986A254">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sz w:val="28"/>
          <w:szCs w:val="28"/>
          <w:highlight w:val="none"/>
          <w:lang w:eastAsia="zh-CN"/>
        </w:rPr>
        <w:t>潜山市中医院</w:t>
      </w:r>
      <w:r>
        <w:rPr>
          <w:rFonts w:hint="eastAsia" w:ascii="仿宋" w:hAnsi="仿宋" w:eastAsia="仿宋"/>
          <w:sz w:val="28"/>
          <w:szCs w:val="28"/>
          <w:highlight w:val="none"/>
          <w:lang w:val="en-US" w:eastAsia="zh-CN"/>
        </w:rPr>
        <w:t xml:space="preserve"> </w:t>
      </w:r>
    </w:p>
    <w:p w14:paraId="37A03BB0">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地    址：</w:t>
      </w:r>
      <w:r>
        <w:rPr>
          <w:rFonts w:hint="eastAsia" w:ascii="仿宋" w:hAnsi="仿宋" w:eastAsia="仿宋"/>
          <w:sz w:val="28"/>
          <w:szCs w:val="28"/>
          <w:highlight w:val="none"/>
          <w:lang w:val="en-US" w:eastAsia="zh-CN"/>
        </w:rPr>
        <w:t xml:space="preserve">潜山市梅城镇 </w:t>
      </w:r>
    </w:p>
    <w:p w14:paraId="1EAB6893">
      <w:pPr>
        <w:ind w:firstLine="565" w:firstLineChars="202"/>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联 系 人：</w:t>
      </w:r>
      <w:r>
        <w:rPr>
          <w:rFonts w:hint="eastAsia" w:ascii="仿宋" w:hAnsi="仿宋" w:eastAsia="仿宋"/>
          <w:sz w:val="28"/>
          <w:szCs w:val="28"/>
          <w:highlight w:val="none"/>
          <w:lang w:val="en-US" w:eastAsia="zh-CN"/>
        </w:rPr>
        <w:t>储先生</w:t>
      </w:r>
      <w:r>
        <w:rPr>
          <w:rFonts w:hint="eastAsia" w:ascii="仿宋" w:hAnsi="仿宋" w:eastAsia="仿宋" w:cstheme="minorBidi"/>
          <w:sz w:val="28"/>
          <w:szCs w:val="28"/>
          <w:highlight w:val="none"/>
          <w:lang w:val="en-US" w:eastAsia="zh-CN"/>
        </w:rPr>
        <w:t xml:space="preserve"> </w:t>
      </w:r>
    </w:p>
    <w:p w14:paraId="39DC7410">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联系方式：</w:t>
      </w:r>
      <w:bookmarkStart w:id="34" w:name="_Toc28359020"/>
      <w:bookmarkStart w:id="35" w:name="_Toc35393638"/>
      <w:bookmarkStart w:id="36" w:name="_Toc28359097"/>
      <w:bookmarkStart w:id="37" w:name="_Toc35393807"/>
      <w:r>
        <w:rPr>
          <w:rFonts w:hint="eastAsia" w:ascii="仿宋" w:hAnsi="仿宋" w:eastAsia="仿宋"/>
          <w:sz w:val="28"/>
          <w:szCs w:val="28"/>
          <w:highlight w:val="none"/>
          <w:lang w:val="en-US" w:eastAsia="zh-CN"/>
        </w:rPr>
        <w:t xml:space="preserve">13966964718  </w:t>
      </w:r>
    </w:p>
    <w:p w14:paraId="5198E445">
      <w:pPr>
        <w:ind w:firstLine="565" w:firstLineChars="202"/>
        <w:rPr>
          <w:rFonts w:ascii="仿宋" w:hAnsi="仿宋" w:eastAsia="仿宋" w:cs="宋体"/>
          <w:bCs/>
          <w:sz w:val="28"/>
          <w:szCs w:val="28"/>
          <w:highlight w:val="none"/>
          <w:u w:val="none"/>
        </w:rPr>
      </w:pPr>
      <w:r>
        <w:rPr>
          <w:rFonts w:hint="eastAsia" w:ascii="仿宋" w:hAnsi="仿宋" w:eastAsia="仿宋" w:cs="宋体"/>
          <w:bCs/>
          <w:sz w:val="28"/>
          <w:szCs w:val="28"/>
          <w:highlight w:val="none"/>
        </w:rPr>
        <w:t>2.采购代</w:t>
      </w:r>
      <w:r>
        <w:rPr>
          <w:rFonts w:hint="eastAsia" w:ascii="仿宋" w:hAnsi="仿宋" w:eastAsia="仿宋" w:cs="宋体"/>
          <w:bCs/>
          <w:sz w:val="28"/>
          <w:szCs w:val="28"/>
          <w:highlight w:val="none"/>
          <w:u w:val="none"/>
        </w:rPr>
        <w:t>理机构信息</w:t>
      </w:r>
      <w:bookmarkEnd w:id="34"/>
      <w:bookmarkEnd w:id="35"/>
      <w:bookmarkEnd w:id="36"/>
      <w:bookmarkEnd w:id="37"/>
    </w:p>
    <w:p w14:paraId="090A41A7">
      <w:pPr>
        <w:ind w:firstLine="565" w:firstLineChars="202"/>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名    称：</w:t>
      </w:r>
      <w:r>
        <w:rPr>
          <w:rFonts w:hint="eastAsia" w:ascii="仿宋" w:hAnsi="仿宋" w:eastAsia="仿宋"/>
          <w:sz w:val="28"/>
          <w:szCs w:val="28"/>
          <w:highlight w:val="none"/>
          <w:lang w:val="en-US" w:eastAsia="zh-CN"/>
        </w:rPr>
        <w:t>安徽泰杰工程咨询有限公司</w:t>
      </w:r>
      <w:r>
        <w:rPr>
          <w:rFonts w:hint="eastAsia" w:ascii="仿宋" w:hAnsi="仿宋" w:eastAsia="仿宋"/>
          <w:sz w:val="28"/>
          <w:szCs w:val="28"/>
          <w:highlight w:val="none"/>
          <w:u w:val="none"/>
          <w:lang w:val="en-US" w:eastAsia="zh-CN"/>
        </w:rPr>
        <w:t xml:space="preserve"> </w:t>
      </w:r>
    </w:p>
    <w:p w14:paraId="71ED7AFD">
      <w:pPr>
        <w:ind w:firstLine="565" w:firstLineChars="202"/>
        <w:rPr>
          <w:rFonts w:ascii="仿宋" w:hAnsi="仿宋" w:eastAsia="仿宋"/>
          <w:sz w:val="28"/>
          <w:szCs w:val="28"/>
          <w:highlight w:val="none"/>
          <w:u w:val="none"/>
        </w:rPr>
      </w:pPr>
      <w:r>
        <w:rPr>
          <w:rFonts w:hint="eastAsia" w:ascii="仿宋" w:hAnsi="仿宋" w:eastAsia="仿宋"/>
          <w:sz w:val="28"/>
          <w:szCs w:val="28"/>
          <w:highlight w:val="none"/>
          <w:u w:val="none"/>
        </w:rPr>
        <w:t>地　　址：</w:t>
      </w:r>
      <w:r>
        <w:rPr>
          <w:rFonts w:hint="eastAsia" w:ascii="仿宋" w:hAnsi="仿宋" w:eastAsia="仿宋"/>
          <w:sz w:val="28"/>
          <w:szCs w:val="28"/>
          <w:highlight w:val="none"/>
          <w:lang w:val="en-US" w:eastAsia="zh-CN"/>
        </w:rPr>
        <w:t>潜山市开发区八一大道与三合路交叉口</w:t>
      </w:r>
      <w:r>
        <w:rPr>
          <w:rFonts w:hint="eastAsia" w:ascii="仿宋" w:hAnsi="仿宋" w:eastAsia="仿宋"/>
          <w:sz w:val="28"/>
          <w:szCs w:val="28"/>
          <w:highlight w:val="none"/>
          <w:u w:val="none"/>
          <w:lang w:val="en-US" w:eastAsia="zh-CN"/>
        </w:rPr>
        <w:t xml:space="preserve"> </w:t>
      </w:r>
      <w:r>
        <w:rPr>
          <w:rFonts w:hint="eastAsia" w:ascii="仿宋" w:hAnsi="仿宋" w:eastAsia="仿宋"/>
          <w:sz w:val="28"/>
          <w:szCs w:val="28"/>
          <w:highlight w:val="none"/>
          <w:u w:val="none"/>
        </w:rPr>
        <w:t>　　</w:t>
      </w:r>
    </w:p>
    <w:p w14:paraId="29884B33">
      <w:pPr>
        <w:ind w:firstLine="565" w:firstLineChars="202"/>
        <w:rPr>
          <w:rFonts w:hint="eastAsia" w:ascii="仿宋" w:hAnsi="仿宋" w:eastAsia="仿宋"/>
          <w:sz w:val="28"/>
          <w:szCs w:val="28"/>
          <w:highlight w:val="none"/>
          <w:u w:val="none"/>
          <w:lang w:val="en-US" w:eastAsia="zh-CN"/>
        </w:rPr>
      </w:pPr>
      <w:r>
        <w:rPr>
          <w:rFonts w:hint="eastAsia" w:ascii="仿宋" w:hAnsi="仿宋" w:eastAsia="仿宋" w:cstheme="minorBidi"/>
          <w:sz w:val="28"/>
          <w:szCs w:val="28"/>
          <w:highlight w:val="none"/>
          <w:u w:val="none"/>
        </w:rPr>
        <w:t>联 系 人：</w:t>
      </w:r>
      <w:r>
        <w:rPr>
          <w:rFonts w:hint="eastAsia" w:ascii="仿宋" w:hAnsi="仿宋" w:eastAsia="仿宋"/>
          <w:sz w:val="28"/>
          <w:szCs w:val="28"/>
          <w:highlight w:val="none"/>
          <w:lang w:val="en-US" w:eastAsia="zh-CN"/>
        </w:rPr>
        <w:t>熊晗晖</w:t>
      </w:r>
      <w:r>
        <w:rPr>
          <w:rFonts w:hint="eastAsia" w:ascii="仿宋" w:hAnsi="仿宋" w:eastAsia="仿宋"/>
          <w:sz w:val="28"/>
          <w:szCs w:val="28"/>
          <w:highlight w:val="none"/>
          <w:u w:val="none"/>
          <w:lang w:val="en-US" w:eastAsia="zh-CN"/>
        </w:rPr>
        <w:t xml:space="preserve"> </w:t>
      </w:r>
    </w:p>
    <w:p w14:paraId="6DD97EA0">
      <w:pPr>
        <w:widowControl/>
        <w:shd w:val="clear" w:color="auto" w:fill="FFFFFF"/>
        <w:spacing w:line="440" w:lineRule="exact"/>
        <w:ind w:firstLine="560" w:firstLineChars="200"/>
        <w:jc w:val="left"/>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bookmarkStart w:id="38" w:name="_Toc28359098"/>
      <w:bookmarkStart w:id="39" w:name="_Toc28359021"/>
      <w:bookmarkStart w:id="40" w:name="_Toc35393639"/>
      <w:bookmarkStart w:id="41" w:name="_Toc35393808"/>
      <w:r>
        <w:rPr>
          <w:rFonts w:hint="eastAsia" w:ascii="仿宋" w:hAnsi="仿宋" w:eastAsia="仿宋"/>
          <w:sz w:val="28"/>
          <w:szCs w:val="28"/>
          <w:highlight w:val="none"/>
          <w:lang w:val="en-US" w:eastAsia="zh-CN"/>
        </w:rPr>
        <w:t>0556-8964888   19397056275</w:t>
      </w:r>
      <w:r>
        <w:rPr>
          <w:rFonts w:hint="eastAsia" w:ascii="仿宋" w:hAnsi="仿宋" w:eastAsia="仿宋"/>
          <w:sz w:val="28"/>
          <w:szCs w:val="28"/>
          <w:highlight w:val="none"/>
          <w:u w:val="none"/>
          <w:lang w:val="en-US" w:eastAsia="zh-CN"/>
        </w:rPr>
        <w:t xml:space="preserve"> </w:t>
      </w:r>
    </w:p>
    <w:p w14:paraId="2D936732">
      <w:pPr>
        <w:ind w:firstLine="565" w:firstLineChars="202"/>
        <w:rPr>
          <w:rFonts w:ascii="仿宋" w:hAnsi="仿宋" w:eastAsia="仿宋" w:cs="宋体"/>
          <w:bCs/>
          <w:sz w:val="28"/>
          <w:szCs w:val="28"/>
          <w:highlight w:val="none"/>
        </w:rPr>
      </w:pPr>
      <w:r>
        <w:rPr>
          <w:rFonts w:hint="eastAsia" w:ascii="仿宋" w:hAnsi="仿宋" w:eastAsia="仿宋" w:cs="宋体"/>
          <w:bCs/>
          <w:sz w:val="28"/>
          <w:szCs w:val="28"/>
          <w:highlight w:val="none"/>
          <w:u w:val="none"/>
        </w:rPr>
        <w:t>3.项目联系</w:t>
      </w:r>
      <w:r>
        <w:rPr>
          <w:rFonts w:ascii="仿宋" w:hAnsi="仿宋" w:eastAsia="仿宋" w:cs="宋体"/>
          <w:bCs/>
          <w:sz w:val="28"/>
          <w:szCs w:val="28"/>
          <w:highlight w:val="none"/>
          <w:u w:val="none"/>
        </w:rPr>
        <w:t>方</w:t>
      </w:r>
      <w:r>
        <w:rPr>
          <w:rFonts w:ascii="仿宋" w:hAnsi="仿宋" w:eastAsia="仿宋" w:cs="宋体"/>
          <w:bCs/>
          <w:sz w:val="28"/>
          <w:szCs w:val="28"/>
          <w:highlight w:val="none"/>
        </w:rPr>
        <w:t>式</w:t>
      </w:r>
      <w:bookmarkEnd w:id="38"/>
      <w:bookmarkEnd w:id="39"/>
      <w:bookmarkEnd w:id="40"/>
      <w:bookmarkEnd w:id="41"/>
    </w:p>
    <w:p w14:paraId="75941D97">
      <w:pPr>
        <w:ind w:firstLine="565" w:firstLineChars="202"/>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项目联系人：</w:t>
      </w:r>
      <w:r>
        <w:rPr>
          <w:rFonts w:hint="eastAsia" w:ascii="仿宋" w:hAnsi="仿宋" w:eastAsia="仿宋"/>
          <w:sz w:val="28"/>
          <w:szCs w:val="28"/>
          <w:highlight w:val="none"/>
          <w:lang w:val="en-US" w:eastAsia="zh-CN"/>
        </w:rPr>
        <w:t>储先生</w:t>
      </w:r>
      <w:r>
        <w:rPr>
          <w:rFonts w:hint="eastAsia" w:ascii="仿宋" w:hAnsi="仿宋" w:eastAsia="仿宋" w:cstheme="minorBidi"/>
          <w:sz w:val="28"/>
          <w:szCs w:val="28"/>
          <w:highlight w:val="none"/>
          <w:lang w:val="en-US" w:eastAsia="zh-CN"/>
        </w:rPr>
        <w:t xml:space="preserve"> </w:t>
      </w:r>
    </w:p>
    <w:p w14:paraId="31D7FA4B">
      <w:pPr>
        <w:ind w:firstLine="560" w:firstLineChars="200"/>
      </w:pPr>
      <w:r>
        <w:rPr>
          <w:rFonts w:hint="eastAsia" w:ascii="仿宋" w:hAnsi="仿宋" w:eastAsia="仿宋"/>
          <w:sz w:val="28"/>
          <w:szCs w:val="28"/>
          <w:highlight w:val="none"/>
        </w:rPr>
        <w:t>电　　 话：</w:t>
      </w:r>
      <w:r>
        <w:rPr>
          <w:rFonts w:hint="eastAsia" w:ascii="仿宋" w:hAnsi="仿宋" w:eastAsia="仿宋"/>
          <w:sz w:val="28"/>
          <w:szCs w:val="28"/>
          <w:highlight w:val="none"/>
          <w:lang w:val="en-US" w:eastAsia="zh-CN"/>
        </w:rPr>
        <w:t>13966964718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EE67E50F"/>
    <w:multiLevelType w:val="singleLevel"/>
    <w:tmpl w:val="EE67E50F"/>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FB54233"/>
    <w:rsid w:val="0FB5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0"/>
    </w:rPr>
  </w:style>
  <w:style w:type="paragraph" w:styleId="3">
    <w:name w:val="toc 2"/>
    <w:basedOn w:val="1"/>
    <w:next w:val="1"/>
    <w:qFormat/>
    <w:uiPriority w:val="0"/>
    <w:pPr>
      <w:ind w:left="210"/>
      <w:jc w:val="left"/>
    </w:pPr>
    <w:rPr>
      <w:smallCaps/>
      <w:sz w:val="20"/>
    </w:rPr>
  </w:style>
  <w:style w:type="paragraph" w:customStyle="1" w:styleId="6">
    <w:name w:val="表格文字"/>
    <w:basedOn w:val="1"/>
    <w:next w:val="2"/>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
    <w:name w:val="正文 New"/>
    <w:basedOn w:val="1"/>
    <w:autoRedefine/>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2024-10-28T01:49:00Z</dcterms:created>
  <dc:creator>小阿☀️</dc:creator>
  <cp:lastModifiedBy>小阿☀️</cp:lastModifiedBy>
  <dcterms:modified xsi:type="dcterms:W3CDTF">2024-10-28T02:01:49Z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7243B0ED8BF84B89BD9F996259C41AC6_11</vt:lpwstr>
  </property>
</Properties>
</file>